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CE8F" w14:textId="77777777" w:rsidR="003C6B87" w:rsidRPr="008108A4" w:rsidRDefault="009E1B78" w:rsidP="00404626">
      <w:pPr>
        <w:jc w:val="center"/>
        <w:rPr>
          <w:rFonts w:cstheme="minorHAnsi"/>
          <w:b/>
          <w:sz w:val="28"/>
        </w:rPr>
      </w:pPr>
      <w:r w:rsidRPr="008108A4">
        <w:rPr>
          <w:rFonts w:cstheme="minorHAnsi"/>
          <w:b/>
          <w:noProof/>
          <w:sz w:val="28"/>
          <w:lang w:eastAsia="en-GB"/>
        </w:rPr>
        <w:drawing>
          <wp:inline distT="0" distB="0" distL="0" distR="0" wp14:anchorId="31186987" wp14:editId="10952368">
            <wp:extent cx="1577340" cy="1386840"/>
            <wp:effectExtent l="0" t="0" r="0" b="0"/>
            <wp:docPr id="1" name="Picture 1" descr="BSH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SHS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340" cy="1386840"/>
                    </a:xfrm>
                    <a:prstGeom prst="rect">
                      <a:avLst/>
                    </a:prstGeom>
                    <a:noFill/>
                    <a:ln>
                      <a:noFill/>
                    </a:ln>
                  </pic:spPr>
                </pic:pic>
              </a:graphicData>
            </a:graphic>
          </wp:inline>
        </w:drawing>
      </w:r>
    </w:p>
    <w:p w14:paraId="338B46B3" w14:textId="77777777" w:rsidR="007727FD" w:rsidRPr="008108A4" w:rsidRDefault="004D557F" w:rsidP="00F4531B">
      <w:pPr>
        <w:jc w:val="center"/>
        <w:outlineLvl w:val="0"/>
        <w:rPr>
          <w:rFonts w:cstheme="minorHAnsi"/>
          <w:b/>
          <w:sz w:val="28"/>
        </w:rPr>
      </w:pPr>
      <w:r w:rsidRPr="008108A4">
        <w:rPr>
          <w:rFonts w:cstheme="minorHAnsi"/>
          <w:b/>
          <w:sz w:val="28"/>
        </w:rPr>
        <w:t xml:space="preserve">BSHS </w:t>
      </w:r>
      <w:r w:rsidR="00404626" w:rsidRPr="008108A4">
        <w:rPr>
          <w:rFonts w:cstheme="minorHAnsi"/>
          <w:b/>
          <w:sz w:val="28"/>
        </w:rPr>
        <w:t>Engagement Fellowship</w:t>
      </w:r>
      <w:r w:rsidRPr="008108A4">
        <w:rPr>
          <w:rFonts w:cstheme="minorHAnsi"/>
          <w:b/>
          <w:sz w:val="28"/>
        </w:rPr>
        <w:t>s</w:t>
      </w:r>
    </w:p>
    <w:p w14:paraId="01241986" w14:textId="5D0925DA" w:rsidR="00404626" w:rsidRPr="008108A4" w:rsidRDefault="007727FD" w:rsidP="00404626">
      <w:pPr>
        <w:jc w:val="center"/>
        <w:rPr>
          <w:rFonts w:cstheme="minorHAnsi"/>
          <w:b/>
          <w:sz w:val="28"/>
        </w:rPr>
      </w:pPr>
      <w:r w:rsidRPr="008108A4">
        <w:rPr>
          <w:rFonts w:cstheme="minorHAnsi"/>
          <w:b/>
          <w:sz w:val="28"/>
        </w:rPr>
        <w:t>Expressions of Interest for Host Organisations</w:t>
      </w:r>
      <w:r w:rsidR="00F4531B" w:rsidRPr="008108A4">
        <w:rPr>
          <w:rFonts w:cstheme="minorHAnsi"/>
          <w:b/>
          <w:sz w:val="28"/>
        </w:rPr>
        <w:t>, 20</w:t>
      </w:r>
      <w:r w:rsidR="005E7D9B" w:rsidRPr="008108A4">
        <w:rPr>
          <w:rFonts w:cstheme="minorHAnsi"/>
          <w:b/>
          <w:sz w:val="28"/>
        </w:rPr>
        <w:t>2</w:t>
      </w:r>
      <w:r w:rsidR="005B1F08">
        <w:rPr>
          <w:rFonts w:cstheme="minorHAnsi"/>
          <w:b/>
          <w:sz w:val="28"/>
        </w:rPr>
        <w:t>3</w:t>
      </w:r>
    </w:p>
    <w:tbl>
      <w:tblPr>
        <w:tblStyle w:val="TableGrid"/>
        <w:tblW w:w="0" w:type="auto"/>
        <w:tblLook w:val="04A0" w:firstRow="1" w:lastRow="0" w:firstColumn="1" w:lastColumn="0" w:noHBand="0" w:noVBand="1"/>
      </w:tblPr>
      <w:tblGrid>
        <w:gridCol w:w="2802"/>
        <w:gridCol w:w="7371"/>
      </w:tblGrid>
      <w:tr w:rsidR="00540FD2" w:rsidRPr="008108A4" w14:paraId="3AC63783" w14:textId="77777777" w:rsidTr="004D557F">
        <w:tc>
          <w:tcPr>
            <w:tcW w:w="2802" w:type="dxa"/>
          </w:tcPr>
          <w:p w14:paraId="60F3CAA5" w14:textId="77777777" w:rsidR="00540FD2" w:rsidRPr="008108A4" w:rsidRDefault="00540FD2" w:rsidP="00404626">
            <w:pPr>
              <w:rPr>
                <w:rFonts w:cstheme="minorHAnsi"/>
              </w:rPr>
            </w:pPr>
            <w:r w:rsidRPr="008108A4">
              <w:rPr>
                <w:rFonts w:cstheme="minorHAnsi"/>
              </w:rPr>
              <w:t>Name of organisation</w:t>
            </w:r>
          </w:p>
        </w:tc>
        <w:tc>
          <w:tcPr>
            <w:tcW w:w="7371" w:type="dxa"/>
          </w:tcPr>
          <w:p w14:paraId="627B99C0" w14:textId="77777777" w:rsidR="009F38B2" w:rsidRPr="008108A4" w:rsidRDefault="009F38B2" w:rsidP="007709FD">
            <w:pPr>
              <w:rPr>
                <w:rFonts w:cstheme="minorHAnsi"/>
              </w:rPr>
            </w:pPr>
          </w:p>
        </w:tc>
      </w:tr>
      <w:tr w:rsidR="00540FD2" w:rsidRPr="008108A4" w14:paraId="642ECE5D" w14:textId="77777777" w:rsidTr="004D557F">
        <w:tc>
          <w:tcPr>
            <w:tcW w:w="2802" w:type="dxa"/>
          </w:tcPr>
          <w:p w14:paraId="614C717B" w14:textId="77777777" w:rsidR="00540FD2" w:rsidRPr="008108A4" w:rsidRDefault="003C6B87" w:rsidP="004052D3">
            <w:pPr>
              <w:rPr>
                <w:rFonts w:cstheme="minorHAnsi"/>
              </w:rPr>
            </w:pPr>
            <w:r w:rsidRPr="008108A4">
              <w:rPr>
                <w:rFonts w:cstheme="minorHAnsi"/>
              </w:rPr>
              <w:t>Name of contact</w:t>
            </w:r>
          </w:p>
        </w:tc>
        <w:tc>
          <w:tcPr>
            <w:tcW w:w="7371" w:type="dxa"/>
          </w:tcPr>
          <w:p w14:paraId="42377275" w14:textId="77777777" w:rsidR="009F38B2" w:rsidRPr="008108A4" w:rsidRDefault="009F38B2" w:rsidP="00404626">
            <w:pPr>
              <w:rPr>
                <w:rFonts w:cstheme="minorHAnsi"/>
              </w:rPr>
            </w:pPr>
          </w:p>
        </w:tc>
      </w:tr>
      <w:tr w:rsidR="00540FD2" w:rsidRPr="008108A4" w14:paraId="68B74181" w14:textId="77777777" w:rsidTr="004D557F">
        <w:tc>
          <w:tcPr>
            <w:tcW w:w="2802" w:type="dxa"/>
          </w:tcPr>
          <w:p w14:paraId="72AFBA25" w14:textId="77777777" w:rsidR="00540FD2" w:rsidRPr="008108A4" w:rsidRDefault="00540FD2" w:rsidP="00404626">
            <w:pPr>
              <w:rPr>
                <w:rFonts w:cstheme="minorHAnsi"/>
              </w:rPr>
            </w:pPr>
            <w:r w:rsidRPr="008108A4">
              <w:rPr>
                <w:rFonts w:cstheme="minorHAnsi"/>
              </w:rPr>
              <w:t>Email</w:t>
            </w:r>
          </w:p>
        </w:tc>
        <w:tc>
          <w:tcPr>
            <w:tcW w:w="7371" w:type="dxa"/>
          </w:tcPr>
          <w:p w14:paraId="40506ECB" w14:textId="77777777" w:rsidR="009F38B2" w:rsidRPr="008108A4" w:rsidRDefault="009F38B2" w:rsidP="00404626">
            <w:pPr>
              <w:rPr>
                <w:rFonts w:cstheme="minorHAnsi"/>
              </w:rPr>
            </w:pPr>
          </w:p>
        </w:tc>
      </w:tr>
      <w:tr w:rsidR="004D557F" w:rsidRPr="008108A4" w14:paraId="3047C450" w14:textId="77777777" w:rsidTr="004D557F">
        <w:tc>
          <w:tcPr>
            <w:tcW w:w="2802" w:type="dxa"/>
          </w:tcPr>
          <w:p w14:paraId="5958D0F2" w14:textId="77777777" w:rsidR="004D557F" w:rsidRPr="008108A4" w:rsidRDefault="004D557F" w:rsidP="00404626">
            <w:pPr>
              <w:rPr>
                <w:rFonts w:cstheme="minorHAnsi"/>
              </w:rPr>
            </w:pPr>
            <w:r w:rsidRPr="008108A4">
              <w:rPr>
                <w:rFonts w:cstheme="minorHAnsi"/>
              </w:rPr>
              <w:t>Address</w:t>
            </w:r>
          </w:p>
        </w:tc>
        <w:tc>
          <w:tcPr>
            <w:tcW w:w="7371" w:type="dxa"/>
          </w:tcPr>
          <w:p w14:paraId="317D558D" w14:textId="77777777" w:rsidR="009F38B2" w:rsidRPr="008108A4" w:rsidRDefault="009F38B2" w:rsidP="00404626">
            <w:pPr>
              <w:rPr>
                <w:rFonts w:cstheme="minorHAnsi"/>
              </w:rPr>
            </w:pPr>
          </w:p>
        </w:tc>
      </w:tr>
      <w:tr w:rsidR="00540FD2" w:rsidRPr="008108A4" w14:paraId="495EB7CA" w14:textId="77777777" w:rsidTr="004D557F">
        <w:tc>
          <w:tcPr>
            <w:tcW w:w="2802" w:type="dxa"/>
          </w:tcPr>
          <w:p w14:paraId="4C42EC7B" w14:textId="77777777" w:rsidR="00540FD2" w:rsidRPr="008108A4" w:rsidRDefault="00540FD2" w:rsidP="00404626">
            <w:pPr>
              <w:rPr>
                <w:rFonts w:cstheme="minorHAnsi"/>
              </w:rPr>
            </w:pPr>
            <w:r w:rsidRPr="008108A4">
              <w:rPr>
                <w:rFonts w:cstheme="minorHAnsi"/>
              </w:rPr>
              <w:t>Telephone</w:t>
            </w:r>
          </w:p>
        </w:tc>
        <w:tc>
          <w:tcPr>
            <w:tcW w:w="7371" w:type="dxa"/>
          </w:tcPr>
          <w:p w14:paraId="7731B7A2" w14:textId="77777777" w:rsidR="009F38B2" w:rsidRPr="008108A4" w:rsidRDefault="009F38B2" w:rsidP="00404626">
            <w:pPr>
              <w:rPr>
                <w:rFonts w:cstheme="minorHAnsi"/>
              </w:rPr>
            </w:pPr>
          </w:p>
        </w:tc>
      </w:tr>
      <w:tr w:rsidR="00540FD2" w:rsidRPr="008108A4" w14:paraId="7EE1DDDF" w14:textId="77777777" w:rsidTr="004D557F">
        <w:tc>
          <w:tcPr>
            <w:tcW w:w="2802" w:type="dxa"/>
          </w:tcPr>
          <w:p w14:paraId="51BD96A0" w14:textId="77777777" w:rsidR="00540FD2" w:rsidRPr="008108A4" w:rsidRDefault="003C6B87" w:rsidP="003C6B87">
            <w:pPr>
              <w:rPr>
                <w:rFonts w:cstheme="minorHAnsi"/>
              </w:rPr>
            </w:pPr>
            <w:r w:rsidRPr="008108A4">
              <w:rPr>
                <w:rFonts w:cstheme="minorHAnsi"/>
              </w:rPr>
              <w:t xml:space="preserve">Please describe briefly </w:t>
            </w:r>
            <w:r w:rsidR="00540FD2" w:rsidRPr="008108A4">
              <w:rPr>
                <w:rFonts w:cstheme="minorHAnsi"/>
              </w:rPr>
              <w:t xml:space="preserve">your collections/archives </w:t>
            </w:r>
            <w:r w:rsidRPr="008108A4">
              <w:rPr>
                <w:rFonts w:cstheme="minorHAnsi"/>
              </w:rPr>
              <w:t>and their relevance</w:t>
            </w:r>
            <w:r w:rsidR="00540FD2" w:rsidRPr="008108A4">
              <w:rPr>
                <w:rFonts w:cstheme="minorHAnsi"/>
              </w:rPr>
              <w:t xml:space="preserve"> to the history of science, techn</w:t>
            </w:r>
            <w:r w:rsidR="00404626" w:rsidRPr="008108A4">
              <w:rPr>
                <w:rFonts w:cstheme="minorHAnsi"/>
              </w:rPr>
              <w:t>ology, engineering and medicine</w:t>
            </w:r>
          </w:p>
        </w:tc>
        <w:tc>
          <w:tcPr>
            <w:tcW w:w="7371" w:type="dxa"/>
          </w:tcPr>
          <w:p w14:paraId="71485495" w14:textId="1E1DC43D" w:rsidR="00E7148C" w:rsidRPr="00493771" w:rsidRDefault="00E7148C" w:rsidP="00E7148C">
            <w:pPr>
              <w:autoSpaceDE w:val="0"/>
              <w:autoSpaceDN w:val="0"/>
              <w:adjustRightInd w:val="0"/>
              <w:rPr>
                <w:rFonts w:cstheme="minorHAnsi"/>
                <w:szCs w:val="20"/>
              </w:rPr>
            </w:pPr>
          </w:p>
        </w:tc>
      </w:tr>
      <w:tr w:rsidR="00540FD2" w:rsidRPr="008108A4" w14:paraId="6E005606" w14:textId="77777777" w:rsidTr="009F38B2">
        <w:trPr>
          <w:trHeight w:val="2364"/>
        </w:trPr>
        <w:tc>
          <w:tcPr>
            <w:tcW w:w="2802" w:type="dxa"/>
          </w:tcPr>
          <w:p w14:paraId="3A09BD0E" w14:textId="77777777" w:rsidR="00540FD2" w:rsidRPr="008108A4" w:rsidRDefault="003C6B87" w:rsidP="00404626">
            <w:pPr>
              <w:rPr>
                <w:rFonts w:cstheme="minorHAnsi"/>
              </w:rPr>
            </w:pPr>
            <w:r w:rsidRPr="008108A4">
              <w:rPr>
                <w:rFonts w:cstheme="minorHAnsi"/>
              </w:rPr>
              <w:t xml:space="preserve">Please list </w:t>
            </w:r>
            <w:r w:rsidR="00540FD2" w:rsidRPr="008108A4">
              <w:rPr>
                <w:rFonts w:cstheme="minorHAnsi"/>
              </w:rPr>
              <w:t>potential areas of research (these could be social, political and cultural and relate to objects, people, historic sites or archives)</w:t>
            </w:r>
          </w:p>
        </w:tc>
        <w:tc>
          <w:tcPr>
            <w:tcW w:w="7371" w:type="dxa"/>
          </w:tcPr>
          <w:p w14:paraId="22A6A478" w14:textId="06DF39A9" w:rsidR="00540FD2" w:rsidRPr="008108A4" w:rsidRDefault="00540FD2" w:rsidP="00E7148C">
            <w:pPr>
              <w:rPr>
                <w:rFonts w:cstheme="minorHAnsi"/>
              </w:rPr>
            </w:pPr>
          </w:p>
        </w:tc>
      </w:tr>
      <w:tr w:rsidR="00540FD2" w:rsidRPr="008108A4" w14:paraId="62F1FDE6" w14:textId="77777777" w:rsidTr="004D557F">
        <w:tc>
          <w:tcPr>
            <w:tcW w:w="2802" w:type="dxa"/>
          </w:tcPr>
          <w:p w14:paraId="1DF11A7E" w14:textId="77777777" w:rsidR="00540FD2" w:rsidRPr="008108A4" w:rsidRDefault="00540FD2" w:rsidP="00404626">
            <w:pPr>
              <w:rPr>
                <w:rFonts w:cstheme="minorHAnsi"/>
              </w:rPr>
            </w:pPr>
            <w:r w:rsidRPr="008108A4">
              <w:rPr>
                <w:rFonts w:cstheme="minorHAnsi"/>
              </w:rPr>
              <w:t>Please suggest potential outputs fro</w:t>
            </w:r>
            <w:r w:rsidR="003C6B87" w:rsidRPr="008108A4">
              <w:rPr>
                <w:rFonts w:cstheme="minorHAnsi"/>
              </w:rPr>
              <w:t>m this scheme, examples might include:</w:t>
            </w:r>
          </w:p>
          <w:p w14:paraId="4592266B" w14:textId="77777777" w:rsidR="00540FD2" w:rsidRPr="008108A4" w:rsidRDefault="00540FD2" w:rsidP="00404626">
            <w:pPr>
              <w:pStyle w:val="ListParagraph"/>
              <w:numPr>
                <w:ilvl w:val="0"/>
                <w:numId w:val="1"/>
              </w:numPr>
              <w:rPr>
                <w:rFonts w:cstheme="minorHAnsi"/>
              </w:rPr>
            </w:pPr>
            <w:r w:rsidRPr="008108A4">
              <w:rPr>
                <w:rFonts w:cstheme="minorHAnsi"/>
              </w:rPr>
              <w:t>Updating displays and content</w:t>
            </w:r>
          </w:p>
          <w:p w14:paraId="12D8BE20" w14:textId="77777777" w:rsidR="00540FD2" w:rsidRPr="008108A4" w:rsidRDefault="00540FD2" w:rsidP="00404626">
            <w:pPr>
              <w:pStyle w:val="ListParagraph"/>
              <w:numPr>
                <w:ilvl w:val="0"/>
                <w:numId w:val="1"/>
              </w:numPr>
              <w:rPr>
                <w:rFonts w:cstheme="minorHAnsi"/>
              </w:rPr>
            </w:pPr>
            <w:r w:rsidRPr="008108A4">
              <w:rPr>
                <w:rFonts w:cstheme="minorHAnsi"/>
              </w:rPr>
              <w:t>Blog posts</w:t>
            </w:r>
          </w:p>
          <w:p w14:paraId="200290A4" w14:textId="77777777" w:rsidR="00540FD2" w:rsidRPr="008108A4" w:rsidRDefault="00540FD2" w:rsidP="00404626">
            <w:pPr>
              <w:pStyle w:val="ListParagraph"/>
              <w:numPr>
                <w:ilvl w:val="0"/>
                <w:numId w:val="1"/>
              </w:numPr>
              <w:rPr>
                <w:rFonts w:cstheme="minorHAnsi"/>
              </w:rPr>
            </w:pPr>
            <w:r w:rsidRPr="008108A4">
              <w:rPr>
                <w:rFonts w:cstheme="minorHAnsi"/>
              </w:rPr>
              <w:t>Museum trails</w:t>
            </w:r>
          </w:p>
          <w:p w14:paraId="1D73B434" w14:textId="77777777" w:rsidR="00540FD2" w:rsidRPr="008108A4" w:rsidRDefault="00540FD2" w:rsidP="00404626">
            <w:pPr>
              <w:pStyle w:val="ListParagraph"/>
              <w:numPr>
                <w:ilvl w:val="0"/>
                <w:numId w:val="1"/>
              </w:numPr>
              <w:rPr>
                <w:rFonts w:cstheme="minorHAnsi"/>
              </w:rPr>
            </w:pPr>
            <w:r w:rsidRPr="008108A4">
              <w:rPr>
                <w:rFonts w:cstheme="minorHAnsi"/>
              </w:rPr>
              <w:t>Informal learning sheets</w:t>
            </w:r>
            <w:r w:rsidR="003C6B87" w:rsidRPr="008108A4">
              <w:rPr>
                <w:rFonts w:cstheme="minorHAnsi"/>
              </w:rPr>
              <w:t>, activity packs or educational resources</w:t>
            </w:r>
          </w:p>
          <w:p w14:paraId="7AD4F372" w14:textId="77777777" w:rsidR="00540FD2" w:rsidRPr="008108A4" w:rsidRDefault="003C6B87" w:rsidP="00404626">
            <w:pPr>
              <w:pStyle w:val="ListParagraph"/>
              <w:numPr>
                <w:ilvl w:val="0"/>
                <w:numId w:val="1"/>
              </w:numPr>
              <w:rPr>
                <w:rFonts w:cstheme="minorHAnsi"/>
              </w:rPr>
            </w:pPr>
            <w:r w:rsidRPr="008108A4">
              <w:rPr>
                <w:rFonts w:cstheme="minorHAnsi"/>
              </w:rPr>
              <w:t>Events</w:t>
            </w:r>
            <w:r w:rsidR="00540FD2" w:rsidRPr="008108A4">
              <w:rPr>
                <w:rFonts w:cstheme="minorHAnsi"/>
              </w:rPr>
              <w:t xml:space="preserve"> for schools, families or adults </w:t>
            </w:r>
          </w:p>
        </w:tc>
        <w:tc>
          <w:tcPr>
            <w:tcW w:w="7371" w:type="dxa"/>
          </w:tcPr>
          <w:p w14:paraId="568C6455" w14:textId="3CB3BFC4" w:rsidR="00540FD2" w:rsidRPr="008108A4" w:rsidRDefault="00540FD2" w:rsidP="007E063D">
            <w:pPr>
              <w:rPr>
                <w:rFonts w:cstheme="minorHAnsi"/>
              </w:rPr>
            </w:pPr>
          </w:p>
        </w:tc>
      </w:tr>
      <w:tr w:rsidR="00540FD2" w:rsidRPr="008108A4" w14:paraId="263EC52E" w14:textId="77777777" w:rsidTr="009F38B2">
        <w:trPr>
          <w:trHeight w:val="2960"/>
        </w:trPr>
        <w:tc>
          <w:tcPr>
            <w:tcW w:w="2802" w:type="dxa"/>
          </w:tcPr>
          <w:p w14:paraId="78A64568" w14:textId="41BAB205" w:rsidR="00540FD2" w:rsidRPr="008108A4" w:rsidRDefault="009F38B2" w:rsidP="00404626">
            <w:pPr>
              <w:rPr>
                <w:rFonts w:cstheme="minorHAnsi"/>
              </w:rPr>
            </w:pPr>
            <w:r w:rsidRPr="008108A4">
              <w:rPr>
                <w:rFonts w:cstheme="minorHAnsi"/>
              </w:rPr>
              <w:lastRenderedPageBreak/>
              <w:t>Please</w:t>
            </w:r>
            <w:r w:rsidR="00540FD2" w:rsidRPr="008108A4">
              <w:rPr>
                <w:rFonts w:cstheme="minorHAnsi"/>
              </w:rPr>
              <w:t xml:space="preserve"> describe what support you could give a </w:t>
            </w:r>
            <w:r w:rsidRPr="008108A4">
              <w:rPr>
                <w:rFonts w:cstheme="minorHAnsi"/>
              </w:rPr>
              <w:t xml:space="preserve">postgraduate </w:t>
            </w:r>
            <w:r w:rsidR="00540FD2" w:rsidRPr="008108A4">
              <w:rPr>
                <w:rFonts w:cstheme="minorHAnsi"/>
              </w:rPr>
              <w:t>student working with your organisation</w:t>
            </w:r>
            <w:r w:rsidR="00897EB9">
              <w:rPr>
                <w:rFonts w:cstheme="minorHAnsi"/>
              </w:rPr>
              <w:t xml:space="preserve"> – including how you will mitigate the risk of COVID-19 </w:t>
            </w:r>
          </w:p>
        </w:tc>
        <w:tc>
          <w:tcPr>
            <w:tcW w:w="7371" w:type="dxa"/>
          </w:tcPr>
          <w:p w14:paraId="1DC1935B" w14:textId="56D0A4F5" w:rsidR="00540FD2" w:rsidRPr="008108A4" w:rsidRDefault="00540FD2" w:rsidP="00404626">
            <w:pPr>
              <w:rPr>
                <w:rFonts w:cstheme="minorHAnsi"/>
              </w:rPr>
            </w:pPr>
          </w:p>
        </w:tc>
      </w:tr>
    </w:tbl>
    <w:p w14:paraId="511F3540" w14:textId="77777777" w:rsidR="008108A4" w:rsidRPr="008108A4" w:rsidRDefault="008108A4" w:rsidP="008108A4">
      <w:pPr>
        <w:rPr>
          <w:rFonts w:cstheme="minorHAnsi"/>
        </w:rPr>
      </w:pPr>
    </w:p>
    <w:p w14:paraId="354AB34A" w14:textId="77777777" w:rsidR="008108A4" w:rsidRPr="008108A4" w:rsidRDefault="008108A4" w:rsidP="008108A4">
      <w:pPr>
        <w:rPr>
          <w:rFonts w:cstheme="minorHAnsi"/>
        </w:rPr>
      </w:pPr>
      <w:r w:rsidRPr="008108A4">
        <w:rPr>
          <w:rFonts w:cstheme="minorHAnsi"/>
        </w:rPr>
        <w:t xml:space="preserve">Details about the Fellowships will be featured on the </w:t>
      </w:r>
      <w:hyperlink r:id="rId6" w:history="1">
        <w:r w:rsidRPr="008108A4">
          <w:rPr>
            <w:rStyle w:val="Hyperlink"/>
            <w:rFonts w:cstheme="minorHAnsi"/>
          </w:rPr>
          <w:t>BSHS website</w:t>
        </w:r>
      </w:hyperlink>
      <w:r w:rsidRPr="008108A4">
        <w:rPr>
          <w:rFonts w:cstheme="minorHAnsi"/>
        </w:rPr>
        <w:t xml:space="preserve"> and host organisations may be invited to contribute to the Society’s newsletter, </w:t>
      </w:r>
      <w:hyperlink r:id="rId7" w:history="1">
        <w:r w:rsidRPr="008108A4">
          <w:rPr>
            <w:rStyle w:val="Hyperlink"/>
            <w:rFonts w:cstheme="minorHAnsi"/>
            <w:i/>
          </w:rPr>
          <w:t>Viewpoint</w:t>
        </w:r>
      </w:hyperlink>
      <w:r w:rsidRPr="008108A4">
        <w:rPr>
          <w:rFonts w:cstheme="minorHAnsi"/>
        </w:rPr>
        <w:t>, which is sent to all members and features projects, exhibitions and publications in the field of history of science, technology and medicine.</w:t>
      </w:r>
    </w:p>
    <w:p w14:paraId="0DCCEBF6" w14:textId="6789850B" w:rsidR="008108A4" w:rsidRDefault="008108A4" w:rsidP="00E03445">
      <w:pPr>
        <w:spacing w:line="240" w:lineRule="auto"/>
        <w:rPr>
          <w:rFonts w:cstheme="minorHAnsi"/>
        </w:rPr>
      </w:pPr>
      <w:r w:rsidRPr="008108A4">
        <w:rPr>
          <w:rFonts w:cstheme="minorHAnsi"/>
          <w:b/>
          <w:bCs/>
        </w:rPr>
        <w:t>GPDR declaration:</w:t>
      </w:r>
      <w:r w:rsidRPr="008108A4">
        <w:rPr>
          <w:rFonts w:cstheme="minorHAnsi"/>
        </w:rPr>
        <w:t xml:space="preserve"> In order to adjudicate the prize this application material (including this form and the personal data it contains) will be circulated to the members of the Outreach and Engagement Committee. Following the committee’s decision the application material will be deposited in the BSHS archive. Personal data will not be circulated publicly. To participate in the Fellowship scheme it is necessary to give your consent for the application material to be used in this way.</w:t>
      </w:r>
    </w:p>
    <w:p w14:paraId="4A463830" w14:textId="618E7DB3" w:rsidR="00E03445" w:rsidRPr="00E03445" w:rsidRDefault="00E03445" w:rsidP="00E03445">
      <w:pPr>
        <w:autoSpaceDE w:val="0"/>
        <w:autoSpaceDN w:val="0"/>
        <w:adjustRightInd w:val="0"/>
        <w:spacing w:after="0" w:line="240" w:lineRule="auto"/>
        <w:rPr>
          <w:rFonts w:cstheme="minorHAnsi"/>
        </w:rPr>
      </w:pPr>
      <w:r w:rsidRPr="00E03445">
        <w:rPr>
          <w:rFonts w:cstheme="minorHAnsi"/>
          <w:b/>
          <w:bCs/>
        </w:rPr>
        <w:t>Climate declaration:</w:t>
      </w:r>
      <w:r>
        <w:rPr>
          <w:rFonts w:cstheme="minorHAnsi"/>
        </w:rPr>
        <w:t xml:space="preserve"> </w:t>
      </w:r>
      <w:r w:rsidRPr="00E03445">
        <w:rPr>
          <w:rFonts w:cstheme="minorHAnsi"/>
        </w:rPr>
        <w:t xml:space="preserve">The BSHS understands and accepts the seriousness of the climate emergency as outlined by the IPCC.  As historians of science, we are unusually well-placed to understand the epochal changes underway and the human systems that are necessary to embed empirically-derived facts as social realities.  Our ambition is to halve our emissions by 2030 and to reach net zero by 2050 as the IPCC advises.  </w:t>
      </w:r>
    </w:p>
    <w:p w14:paraId="02E6642E" w14:textId="77777777" w:rsidR="00E03445" w:rsidRPr="00E03445" w:rsidRDefault="00E03445" w:rsidP="00E03445">
      <w:pPr>
        <w:autoSpaceDE w:val="0"/>
        <w:autoSpaceDN w:val="0"/>
        <w:adjustRightInd w:val="0"/>
        <w:spacing w:after="0" w:line="240" w:lineRule="auto"/>
        <w:rPr>
          <w:rFonts w:cstheme="minorHAnsi"/>
        </w:rPr>
      </w:pPr>
    </w:p>
    <w:p w14:paraId="5B9DEAE9" w14:textId="51054539" w:rsidR="00E03445" w:rsidRPr="00E03445" w:rsidRDefault="00E03445" w:rsidP="00E03445">
      <w:pPr>
        <w:autoSpaceDE w:val="0"/>
        <w:autoSpaceDN w:val="0"/>
        <w:adjustRightInd w:val="0"/>
        <w:spacing w:after="0" w:line="240" w:lineRule="auto"/>
        <w:rPr>
          <w:rFonts w:cstheme="minorHAnsi"/>
        </w:rPr>
      </w:pPr>
      <w:r w:rsidRPr="00E03445">
        <w:rPr>
          <w:rFonts w:cstheme="minorHAnsi"/>
        </w:rPr>
        <w:t>The society is working in the areas of conferencing, catering, travel and investment to minimize our impact.  We ask all grant applicants to consider the CO</w:t>
      </w:r>
      <w:r w:rsidRPr="00E03445">
        <w:rPr>
          <w:rFonts w:cstheme="minorHAnsi"/>
          <w:vertAlign w:val="subscript"/>
        </w:rPr>
        <w:t>2</w:t>
      </w:r>
      <w:r w:rsidRPr="00E03445">
        <w:rPr>
          <w:rFonts w:cstheme="minorHAnsi"/>
        </w:rPr>
        <w:t xml:space="preserve">e impact of any activities that are planned. In particular, </w:t>
      </w:r>
      <w:r w:rsidRPr="00E03445">
        <w:rPr>
          <w:rFonts w:cstheme="minorHAnsi"/>
          <w:u w:val="single"/>
        </w:rPr>
        <w:t>we prefer not to fund air travel where there are alternatives</w:t>
      </w:r>
      <w:r w:rsidRPr="00E03445">
        <w:rPr>
          <w:rFonts w:cstheme="minorHAnsi"/>
        </w:rPr>
        <w:t xml:space="preserve">. We would </w:t>
      </w:r>
      <w:r w:rsidR="0012474C">
        <w:rPr>
          <w:rFonts w:cstheme="minorHAnsi"/>
        </w:rPr>
        <w:t xml:space="preserve">also </w:t>
      </w:r>
      <w:r w:rsidRPr="00E03445">
        <w:rPr>
          <w:rFonts w:cstheme="minorHAnsi"/>
        </w:rPr>
        <w:t xml:space="preserve">ask any organisers of society-funded events to </w:t>
      </w:r>
      <w:r w:rsidRPr="00E03445">
        <w:rPr>
          <w:rFonts w:cstheme="minorHAnsi"/>
          <w:u w:val="single"/>
        </w:rPr>
        <w:t>request vegetarian catering and avoid single-use plastic</w:t>
      </w:r>
      <w:r w:rsidRPr="00E03445">
        <w:rPr>
          <w:rFonts w:cstheme="minorHAnsi"/>
        </w:rPr>
        <w:t>.</w:t>
      </w:r>
    </w:p>
    <w:p w14:paraId="5449E14F" w14:textId="77777777" w:rsidR="00E03445" w:rsidRDefault="00E03445" w:rsidP="00E03445">
      <w:pPr>
        <w:autoSpaceDE w:val="0"/>
        <w:autoSpaceDN w:val="0"/>
        <w:adjustRightInd w:val="0"/>
        <w:spacing w:after="0" w:line="240" w:lineRule="auto"/>
        <w:rPr>
          <w:rFonts w:ascii="AppleSystemUIFontItalic" w:hAnsi="AppleSystemUIFontItalic" w:cs="AppleSystemUIFontItalic"/>
          <w:i/>
          <w:iCs/>
          <w:sz w:val="24"/>
          <w:szCs w:val="24"/>
        </w:rPr>
      </w:pPr>
    </w:p>
    <w:p w14:paraId="4D7EB14B" w14:textId="26BB8E0A" w:rsidR="009F38B2" w:rsidRPr="00C75382" w:rsidRDefault="008A6E19" w:rsidP="007E063D">
      <w:pPr>
        <w:spacing w:after="0" w:line="240" w:lineRule="auto"/>
        <w:ind w:left="360"/>
        <w:rPr>
          <w:rFonts w:cstheme="minorHAnsi"/>
        </w:rPr>
      </w:pPr>
      <w:r>
        <w:rPr>
          <w:rFonts w:ascii="Segoe UI Symbol" w:hAnsi="Segoe UI Symbol" w:cs="Segoe UI Symbol"/>
          <w:lang w:val="en"/>
        </w:rPr>
        <w:t xml:space="preserve">☑ </w:t>
      </w:r>
      <w:r w:rsidR="008108A4" w:rsidRPr="00C75382">
        <w:rPr>
          <w:rFonts w:cstheme="minorHAnsi"/>
        </w:rPr>
        <w:t>I</w:t>
      </w:r>
      <w:r w:rsidR="00E03445" w:rsidRPr="00C75382">
        <w:rPr>
          <w:rFonts w:cstheme="minorHAnsi"/>
        </w:rPr>
        <w:t>/we</w:t>
      </w:r>
      <w:r w:rsidR="008108A4" w:rsidRPr="00C75382">
        <w:rPr>
          <w:rFonts w:cstheme="minorHAnsi"/>
        </w:rPr>
        <w:t xml:space="preserve"> agree to these terms and conditions.</w:t>
      </w:r>
    </w:p>
    <w:p w14:paraId="0444EB48" w14:textId="6302CDDF" w:rsidR="007E063D" w:rsidRDefault="007E063D" w:rsidP="007E063D">
      <w:pPr>
        <w:spacing w:after="0" w:line="240" w:lineRule="auto"/>
        <w:ind w:left="360"/>
        <w:rPr>
          <w:rFonts w:cstheme="minorHAnsi"/>
          <w:highlight w:val="yellow"/>
        </w:rPr>
      </w:pPr>
    </w:p>
    <w:p w14:paraId="7DA0BDFF" w14:textId="77777777" w:rsidR="007E063D" w:rsidRPr="007E063D" w:rsidRDefault="007E063D" w:rsidP="007E063D">
      <w:pPr>
        <w:spacing w:after="0" w:line="240" w:lineRule="auto"/>
        <w:ind w:left="360"/>
        <w:rPr>
          <w:rFonts w:cstheme="minorHAnsi"/>
          <w:highlight w:val="yellow"/>
        </w:rPr>
      </w:pPr>
    </w:p>
    <w:p w14:paraId="10646A62" w14:textId="7AAF4C67" w:rsidR="008108A4" w:rsidRPr="008108A4" w:rsidRDefault="008108A4" w:rsidP="008108A4">
      <w:pPr>
        <w:rPr>
          <w:rFonts w:cstheme="minorHAnsi"/>
        </w:rPr>
      </w:pPr>
      <w:r>
        <w:rPr>
          <w:rFonts w:cstheme="minorHAnsi"/>
        </w:rPr>
        <w:t>In order to help us focus our resource we would be grateful to know wh</w:t>
      </w:r>
      <w:r w:rsidRPr="008108A4">
        <w:rPr>
          <w:rFonts w:cstheme="minorHAnsi"/>
        </w:rPr>
        <w:t>ere you he</w:t>
      </w:r>
      <w:r>
        <w:rPr>
          <w:rFonts w:cstheme="minorHAnsi"/>
        </w:rPr>
        <w:t>ard</w:t>
      </w:r>
      <w:r w:rsidRPr="008108A4">
        <w:rPr>
          <w:rFonts w:cstheme="minorHAnsi"/>
        </w:rPr>
        <w:t xml:space="preserve"> about this opportunity</w:t>
      </w:r>
      <w:r>
        <w:rPr>
          <w:rFonts w:cstheme="minorHAnsi"/>
        </w:rPr>
        <w:t>.</w:t>
      </w:r>
      <w:r w:rsidRPr="008108A4">
        <w:rPr>
          <w:rFonts w:cstheme="minorHAnsi"/>
        </w:rPr>
        <w:t xml:space="preserve"> (Please be as specific as possible as this helps us to target our limited resources to reaching the right organisations) </w:t>
      </w:r>
      <w:r w:rsidR="008A6E19">
        <w:rPr>
          <w:rFonts w:cstheme="minorHAnsi"/>
        </w:rPr>
        <w:t>Online</w:t>
      </w:r>
      <w:r w:rsidRPr="008108A4">
        <w:rPr>
          <w:rFonts w:cstheme="minorHAnsi"/>
        </w:rPr>
        <w:t>…………………………………………………………………………..……………………………………………………………………………………………………………………………………………………………………………………</w:t>
      </w:r>
    </w:p>
    <w:p w14:paraId="3180B123" w14:textId="55345A49" w:rsidR="009F38B2" w:rsidRPr="008108A4" w:rsidRDefault="008108A4" w:rsidP="007E063D">
      <w:pPr>
        <w:jc w:val="center"/>
        <w:rPr>
          <w:rFonts w:cstheme="minorHAnsi"/>
        </w:rPr>
      </w:pPr>
      <w:r w:rsidRPr="008108A4">
        <w:rPr>
          <w:rFonts w:cstheme="minorHAnsi"/>
        </w:rPr>
        <w:t>Please return completed forms to</w:t>
      </w:r>
      <w:r w:rsidR="00587AB2">
        <w:rPr>
          <w:rFonts w:cstheme="minorHAnsi"/>
        </w:rPr>
        <w:t xml:space="preserve"> </w:t>
      </w:r>
      <w:r w:rsidR="00107135">
        <w:rPr>
          <w:rFonts w:cstheme="minorHAnsi"/>
        </w:rPr>
        <w:t xml:space="preserve">Rosanna Evans </w:t>
      </w:r>
      <w:hyperlink r:id="rId8" w:history="1">
        <w:r w:rsidR="005C7B1D" w:rsidRPr="00CC09CF">
          <w:rPr>
            <w:rStyle w:val="Hyperlink"/>
            <w:rFonts w:cstheme="minorHAnsi"/>
          </w:rPr>
          <w:t>jh10rfae@leeds.ac.uk</w:t>
        </w:r>
      </w:hyperlink>
      <w:r w:rsidR="005C7B1D">
        <w:rPr>
          <w:rFonts w:cstheme="minorHAnsi"/>
        </w:rPr>
        <w:t xml:space="preserve"> </w:t>
      </w:r>
      <w:r w:rsidRPr="008108A4">
        <w:rPr>
          <w:rFonts w:cstheme="minorHAnsi"/>
        </w:rPr>
        <w:t xml:space="preserve">by </w:t>
      </w:r>
      <w:r w:rsidRPr="008108A4">
        <w:rPr>
          <w:rFonts w:cstheme="minorHAnsi"/>
          <w:b/>
          <w:bCs/>
        </w:rPr>
        <w:t>23:59</w:t>
      </w:r>
      <w:r w:rsidRPr="005C7B1D">
        <w:rPr>
          <w:rFonts w:cstheme="minorHAnsi"/>
          <w:b/>
          <w:bCs/>
        </w:rPr>
        <w:t xml:space="preserve">, </w:t>
      </w:r>
      <w:r w:rsidR="008D0BDF">
        <w:rPr>
          <w:rFonts w:cstheme="minorHAnsi"/>
          <w:b/>
          <w:bCs/>
        </w:rPr>
        <w:t>Monday 17</w:t>
      </w:r>
      <w:r w:rsidR="008D0BDF" w:rsidRPr="008D0BDF">
        <w:rPr>
          <w:rFonts w:cstheme="minorHAnsi"/>
          <w:b/>
          <w:bCs/>
          <w:vertAlign w:val="superscript"/>
        </w:rPr>
        <w:t>th</w:t>
      </w:r>
      <w:r w:rsidR="005C7B1D">
        <w:rPr>
          <w:rFonts w:cstheme="minorHAnsi"/>
        </w:rPr>
        <w:t xml:space="preserve"> </w:t>
      </w:r>
      <w:r w:rsidR="003E3831" w:rsidRPr="003E3831">
        <w:rPr>
          <w:rFonts w:cstheme="minorHAnsi"/>
          <w:b/>
          <w:bCs/>
        </w:rPr>
        <w:t xml:space="preserve">April </w:t>
      </w:r>
      <w:r w:rsidR="00587AB2" w:rsidRPr="003E3831">
        <w:rPr>
          <w:rFonts w:cstheme="minorHAnsi"/>
          <w:b/>
          <w:bCs/>
        </w:rPr>
        <w:t>202</w:t>
      </w:r>
      <w:r w:rsidR="005B1F08">
        <w:rPr>
          <w:rFonts w:cstheme="minorHAnsi"/>
          <w:b/>
          <w:bCs/>
        </w:rPr>
        <w:t>3</w:t>
      </w:r>
    </w:p>
    <w:sectPr w:rsidR="009F38B2" w:rsidRPr="008108A4" w:rsidSect="003C6B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Italic">
    <w:altName w:val="Calibri"/>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D2F9D"/>
    <w:multiLevelType w:val="hybridMultilevel"/>
    <w:tmpl w:val="CFEE7CA2"/>
    <w:lvl w:ilvl="0" w:tplc="2222B5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B1058"/>
    <w:multiLevelType w:val="hybridMultilevel"/>
    <w:tmpl w:val="4726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1964">
    <w:abstractNumId w:val="1"/>
  </w:num>
  <w:num w:numId="2" w16cid:durableId="59868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BA"/>
    <w:rsid w:val="0006230A"/>
    <w:rsid w:val="000B001E"/>
    <w:rsid w:val="000C6622"/>
    <w:rsid w:val="00107135"/>
    <w:rsid w:val="0012474C"/>
    <w:rsid w:val="00176422"/>
    <w:rsid w:val="001C5BDA"/>
    <w:rsid w:val="00220A33"/>
    <w:rsid w:val="002E2CD6"/>
    <w:rsid w:val="003C6B87"/>
    <w:rsid w:val="003E3831"/>
    <w:rsid w:val="00404626"/>
    <w:rsid w:val="004052D3"/>
    <w:rsid w:val="00493771"/>
    <w:rsid w:val="004D557F"/>
    <w:rsid w:val="004E02F4"/>
    <w:rsid w:val="00511391"/>
    <w:rsid w:val="00540FD2"/>
    <w:rsid w:val="00587AB2"/>
    <w:rsid w:val="005A17FD"/>
    <w:rsid w:val="005A4942"/>
    <w:rsid w:val="005B1F08"/>
    <w:rsid w:val="005C7B1D"/>
    <w:rsid w:val="005E7D9B"/>
    <w:rsid w:val="006225DD"/>
    <w:rsid w:val="006772BA"/>
    <w:rsid w:val="007709FD"/>
    <w:rsid w:val="007727FD"/>
    <w:rsid w:val="007E063D"/>
    <w:rsid w:val="008108A4"/>
    <w:rsid w:val="00897EB9"/>
    <w:rsid w:val="008A6E19"/>
    <w:rsid w:val="008D0BDF"/>
    <w:rsid w:val="009758DF"/>
    <w:rsid w:val="009E1B78"/>
    <w:rsid w:val="009F38B2"/>
    <w:rsid w:val="00AF2039"/>
    <w:rsid w:val="00B106CE"/>
    <w:rsid w:val="00C75382"/>
    <w:rsid w:val="00C93C0A"/>
    <w:rsid w:val="00D873D9"/>
    <w:rsid w:val="00E03445"/>
    <w:rsid w:val="00E7148C"/>
    <w:rsid w:val="00EB143C"/>
    <w:rsid w:val="00F4531B"/>
    <w:rsid w:val="00F52784"/>
    <w:rsid w:val="00F62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C21E"/>
  <w15:docId w15:val="{9826300B-C57D-4C71-92F3-A05AC870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20A33"/>
    <w:pPr>
      <w:ind w:left="720"/>
      <w:contextualSpacing/>
    </w:pPr>
  </w:style>
  <w:style w:type="character" w:styleId="Hyperlink">
    <w:name w:val="Hyperlink"/>
    <w:basedOn w:val="DefaultParagraphFont"/>
    <w:uiPriority w:val="99"/>
    <w:unhideWhenUsed/>
    <w:rsid w:val="003C6B87"/>
    <w:rPr>
      <w:color w:val="0000FF" w:themeColor="hyperlink"/>
      <w:u w:val="single"/>
    </w:rPr>
  </w:style>
  <w:style w:type="paragraph" w:styleId="DocumentMap">
    <w:name w:val="Document Map"/>
    <w:basedOn w:val="Normal"/>
    <w:link w:val="DocumentMapChar"/>
    <w:uiPriority w:val="99"/>
    <w:semiHidden/>
    <w:unhideWhenUsed/>
    <w:rsid w:val="00F4531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4531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97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10rfae@leeds.ac.uk" TargetMode="External"/><Relationship Id="rId3" Type="http://schemas.openxmlformats.org/officeDocument/2006/relationships/settings" Target="settings.xml"/><Relationship Id="rId7" Type="http://schemas.openxmlformats.org/officeDocument/2006/relationships/hyperlink" Target="http://www.bshs.org.uk/publications/view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hs.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Boon</dc:creator>
  <cp:keywords/>
  <dc:description/>
  <cp:lastModifiedBy>Rosanna Evans</cp:lastModifiedBy>
  <cp:revision>3</cp:revision>
  <dcterms:created xsi:type="dcterms:W3CDTF">2023-02-17T11:30:00Z</dcterms:created>
  <dcterms:modified xsi:type="dcterms:W3CDTF">2023-02-20T11:13:00Z</dcterms:modified>
</cp:coreProperties>
</file>